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C57F" w14:textId="77777777" w:rsidR="00A25992" w:rsidRDefault="00A25992" w:rsidP="00A25992">
      <w:pPr>
        <w:jc w:val="center"/>
        <w:rPr>
          <w:b/>
          <w:bCs/>
          <w:sz w:val="24"/>
          <w:szCs w:val="24"/>
        </w:rPr>
      </w:pPr>
      <w:bookmarkStart w:id="0" w:name="_Hlk520702724"/>
    </w:p>
    <w:p w14:paraId="1D02ACD7" w14:textId="77777777" w:rsidR="00EB170E" w:rsidRDefault="00EB170E" w:rsidP="00A25992">
      <w:pPr>
        <w:jc w:val="center"/>
        <w:rPr>
          <w:b/>
          <w:bCs/>
          <w:sz w:val="24"/>
          <w:szCs w:val="24"/>
        </w:rPr>
      </w:pPr>
    </w:p>
    <w:p w14:paraId="020DD267" w14:textId="6A821F96"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0C91EFF4" w:rsidR="00A25992" w:rsidRDefault="00DE513F" w:rsidP="00A25992">
      <w:pPr>
        <w:rPr>
          <w:b/>
          <w:bCs/>
          <w:sz w:val="24"/>
          <w:szCs w:val="24"/>
        </w:rPr>
      </w:pPr>
      <w:r>
        <w:rPr>
          <w:b/>
          <w:bCs/>
          <w:sz w:val="24"/>
          <w:szCs w:val="24"/>
        </w:rPr>
        <w:t>JUNE 23</w:t>
      </w:r>
      <w:r w:rsidR="00E24F8D">
        <w:rPr>
          <w:b/>
          <w:bCs/>
          <w:sz w:val="24"/>
          <w:szCs w:val="24"/>
        </w:rPr>
        <w:t>, 202</w:t>
      </w:r>
      <w:r w:rsidR="00BD2932">
        <w:rPr>
          <w:b/>
          <w:bCs/>
          <w:sz w:val="24"/>
          <w:szCs w:val="24"/>
        </w:rPr>
        <w:t>2</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6B5B4D0F" w:rsidR="00A25992" w:rsidRDefault="006E0C36" w:rsidP="0074511A">
      <w:pPr>
        <w:ind w:left="720" w:hanging="720"/>
        <w:rPr>
          <w:bCs/>
        </w:rPr>
      </w:pPr>
      <w:r>
        <w:rPr>
          <w:b/>
          <w:sz w:val="24"/>
          <w:szCs w:val="24"/>
        </w:rPr>
        <w:t>(B)</w:t>
      </w:r>
      <w:r>
        <w:rPr>
          <w:b/>
          <w:sz w:val="24"/>
          <w:szCs w:val="24"/>
        </w:rPr>
        <w:tab/>
      </w:r>
      <w:r w:rsidR="00A25992" w:rsidRPr="001A2D22">
        <w:rPr>
          <w:b/>
          <w:sz w:val="24"/>
          <w:szCs w:val="24"/>
        </w:rPr>
        <w:t>INVOCATION</w:t>
      </w:r>
      <w:r>
        <w:rPr>
          <w:b/>
          <w:sz w:val="24"/>
          <w:szCs w:val="24"/>
        </w:rPr>
        <w:t xml:space="preserve"> </w:t>
      </w:r>
      <w:r w:rsidR="0074511A">
        <w:rPr>
          <w:b/>
          <w:sz w:val="24"/>
          <w:szCs w:val="24"/>
        </w:rPr>
        <w:t xml:space="preserve">BY PASTOR TIM SPIVEY OF HIGH SPRINGS CHURCH OF CHRIST </w:t>
      </w:r>
      <w:r>
        <w:rPr>
          <w:b/>
          <w:sz w:val="24"/>
          <w:szCs w:val="24"/>
        </w:rPr>
        <w:t xml:space="preserve">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F6C8B19"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022133F3" w14:textId="77777777" w:rsidR="00E91815" w:rsidRDefault="00E91815" w:rsidP="001B52DC">
      <w:pPr>
        <w:rPr>
          <w:b/>
          <w:bCs/>
          <w:sz w:val="24"/>
          <w:szCs w:val="24"/>
        </w:rPr>
      </w:pPr>
    </w:p>
    <w:p w14:paraId="2E6082B7" w14:textId="31B5B39B" w:rsidR="001774D6" w:rsidRDefault="007527A4" w:rsidP="009F3649">
      <w:pPr>
        <w:ind w:left="1440" w:hanging="720"/>
        <w:rPr>
          <w:b/>
          <w:sz w:val="24"/>
          <w:szCs w:val="24"/>
        </w:rPr>
      </w:pPr>
      <w:r>
        <w:rPr>
          <w:b/>
          <w:bCs/>
          <w:sz w:val="24"/>
          <w:szCs w:val="24"/>
        </w:rPr>
        <w:t>1</w:t>
      </w:r>
      <w:r w:rsidR="00E91815">
        <w:rPr>
          <w:b/>
          <w:bCs/>
          <w:sz w:val="24"/>
          <w:szCs w:val="24"/>
        </w:rPr>
        <w:t>.</w:t>
      </w:r>
      <w:r>
        <w:rPr>
          <w:b/>
          <w:bCs/>
          <w:sz w:val="24"/>
          <w:szCs w:val="24"/>
        </w:rPr>
        <w:tab/>
      </w:r>
      <w:bookmarkStart w:id="1" w:name="_Hlk106260722"/>
      <w:r w:rsidR="00E91815" w:rsidRPr="00E91815">
        <w:rPr>
          <w:b/>
          <w:sz w:val="24"/>
          <w:szCs w:val="24"/>
        </w:rPr>
        <w:t>DISCUSS AND CONSIDER FACILITY FEE WAIVER REQUEST BY THE HIGH SPRINGS CHAMBER OF COMMERCE.</w:t>
      </w:r>
      <w:bookmarkEnd w:id="1"/>
    </w:p>
    <w:p w14:paraId="63D65BA0" w14:textId="3185E358" w:rsidR="00EB170E" w:rsidRDefault="00EB170E" w:rsidP="00E91815">
      <w:pPr>
        <w:ind w:left="1440" w:hanging="720"/>
        <w:rPr>
          <w:b/>
          <w:sz w:val="24"/>
          <w:szCs w:val="24"/>
        </w:rPr>
      </w:pPr>
    </w:p>
    <w:p w14:paraId="37D8C832" w14:textId="59E3B6BB" w:rsidR="00EB170E" w:rsidRPr="00C35147" w:rsidRDefault="009F3649" w:rsidP="00EB170E">
      <w:pPr>
        <w:ind w:left="1440" w:hanging="720"/>
        <w:rPr>
          <w:b/>
          <w:sz w:val="24"/>
          <w:szCs w:val="24"/>
        </w:rPr>
      </w:pPr>
      <w:r>
        <w:rPr>
          <w:b/>
          <w:sz w:val="24"/>
          <w:szCs w:val="24"/>
        </w:rPr>
        <w:t>2</w:t>
      </w:r>
      <w:r w:rsidR="00EB170E">
        <w:rPr>
          <w:b/>
          <w:sz w:val="24"/>
          <w:szCs w:val="24"/>
        </w:rPr>
        <w:t>.</w:t>
      </w:r>
      <w:r w:rsidR="00EB170E">
        <w:rPr>
          <w:b/>
          <w:sz w:val="24"/>
          <w:szCs w:val="24"/>
        </w:rPr>
        <w:tab/>
      </w:r>
      <w:bookmarkStart w:id="2" w:name="_Hlk106261346"/>
      <w:r w:rsidR="00EB170E">
        <w:rPr>
          <w:b/>
          <w:sz w:val="24"/>
          <w:szCs w:val="24"/>
        </w:rPr>
        <w:t>CONSIDER DECLARING 1997 FIRE</w:t>
      </w:r>
      <w:r>
        <w:rPr>
          <w:b/>
          <w:sz w:val="24"/>
          <w:szCs w:val="24"/>
        </w:rPr>
        <w:t xml:space="preserve"> </w:t>
      </w:r>
      <w:r w:rsidR="00EB170E">
        <w:rPr>
          <w:b/>
          <w:sz w:val="24"/>
          <w:szCs w:val="24"/>
        </w:rPr>
        <w:t>TRUCK AS SURPLUS AND AUTHORIZE DISPOSAL</w:t>
      </w:r>
      <w:r w:rsidR="00A25B59">
        <w:rPr>
          <w:b/>
          <w:sz w:val="24"/>
          <w:szCs w:val="24"/>
        </w:rPr>
        <w:t>.</w:t>
      </w:r>
      <w:bookmarkEnd w:id="2"/>
    </w:p>
    <w:p w14:paraId="4273F926" w14:textId="0570A3CD" w:rsidR="004C18C7" w:rsidRPr="003812C6" w:rsidRDefault="001B52DC" w:rsidP="009E642D">
      <w:pPr>
        <w:rPr>
          <w:b/>
          <w:bCs/>
          <w:caps/>
          <w:sz w:val="24"/>
          <w:szCs w:val="24"/>
        </w:rPr>
      </w:pPr>
      <w:r>
        <w:rPr>
          <w:b/>
          <w:bCs/>
          <w:sz w:val="24"/>
          <w:szCs w:val="24"/>
        </w:rPr>
        <w:tab/>
      </w:r>
    </w:p>
    <w:p w14:paraId="508BCA3D" w14:textId="421C1465"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r w:rsidR="00242F15">
        <w:rPr>
          <w:b/>
          <w:bCs/>
          <w:caps/>
          <w:sz w:val="24"/>
          <w:szCs w:val="24"/>
        </w:rPr>
        <w:t>- none</w:t>
      </w:r>
    </w:p>
    <w:p w14:paraId="1BFD36A5" w14:textId="5C26184E" w:rsidR="00586471" w:rsidRDefault="00586471" w:rsidP="00A25992">
      <w:pPr>
        <w:rPr>
          <w:b/>
          <w:bCs/>
          <w:caps/>
          <w:sz w:val="24"/>
          <w:szCs w:val="24"/>
        </w:rPr>
      </w:pPr>
    </w:p>
    <w:p w14:paraId="3A7305F0" w14:textId="5EDF9250"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4846A895" w14:textId="5A301351" w:rsidR="001B2457" w:rsidRPr="0067041B" w:rsidRDefault="009A1A34" w:rsidP="0067041B">
      <w:pPr>
        <w:rPr>
          <w:b/>
          <w:bCs/>
          <w:caps/>
          <w:sz w:val="24"/>
          <w:szCs w:val="24"/>
        </w:rPr>
      </w:pPr>
      <w:r>
        <w:rPr>
          <w:b/>
          <w:bCs/>
          <w:caps/>
          <w:sz w:val="24"/>
          <w:szCs w:val="24"/>
        </w:rPr>
        <w:tab/>
      </w:r>
      <w:r w:rsidRPr="0067041B">
        <w:rPr>
          <w:b/>
          <w:bCs/>
          <w:caps/>
          <w:sz w:val="24"/>
          <w:szCs w:val="24"/>
        </w:rPr>
        <w:tab/>
      </w:r>
    </w:p>
    <w:p w14:paraId="0F4F70BF" w14:textId="52BFF7EB" w:rsidR="0067041B" w:rsidRPr="0067041B" w:rsidRDefault="0067041B" w:rsidP="0067041B">
      <w:pPr>
        <w:pStyle w:val="ListParagraph"/>
        <w:numPr>
          <w:ilvl w:val="0"/>
          <w:numId w:val="8"/>
        </w:numPr>
        <w:rPr>
          <w:b/>
          <w:bCs/>
          <w:caps/>
          <w:sz w:val="24"/>
          <w:szCs w:val="24"/>
        </w:rPr>
      </w:pPr>
      <w:r w:rsidRPr="000D4653">
        <w:rPr>
          <w:b/>
          <w:bCs/>
          <w:sz w:val="24"/>
          <w:szCs w:val="24"/>
        </w:rPr>
        <w:t>DISCUSS, CONSIDER AND ACT ON ADOPTION OF ORDINANCE 2021-06, AMENDING</w:t>
      </w:r>
      <w:r>
        <w:rPr>
          <w:b/>
          <w:bCs/>
          <w:sz w:val="24"/>
          <w:szCs w:val="24"/>
        </w:rPr>
        <w:t xml:space="preserve">, DELETING AND REPLACING IN ITS ENTIRETY </w:t>
      </w:r>
      <w:r w:rsidRPr="000D4653">
        <w:rPr>
          <w:b/>
          <w:bCs/>
          <w:sz w:val="24"/>
          <w:szCs w:val="24"/>
        </w:rPr>
        <w:t xml:space="preserve">THE TEXT </w:t>
      </w:r>
      <w:r w:rsidR="00FF1045">
        <w:rPr>
          <w:b/>
          <w:bCs/>
          <w:sz w:val="24"/>
          <w:szCs w:val="24"/>
        </w:rPr>
        <w:t xml:space="preserve">OF THE COMPREHENSIVE PLAN </w:t>
      </w:r>
      <w:r w:rsidRPr="000D4653">
        <w:rPr>
          <w:b/>
          <w:bCs/>
          <w:sz w:val="24"/>
          <w:szCs w:val="24"/>
        </w:rPr>
        <w:t xml:space="preserve">AND FUTURE LAND USE PLAN MAP </w:t>
      </w:r>
      <w:r>
        <w:rPr>
          <w:b/>
          <w:bCs/>
          <w:sz w:val="24"/>
          <w:szCs w:val="24"/>
        </w:rPr>
        <w:t>SERIES</w:t>
      </w:r>
      <w:r w:rsidRPr="000D4653">
        <w:rPr>
          <w:b/>
          <w:bCs/>
          <w:sz w:val="24"/>
          <w:szCs w:val="24"/>
        </w:rPr>
        <w:t xml:space="preserve"> TO REFLECT CHANGES IN STATE REQUIREMENTS AND LOCAL CONDITIONS.</w:t>
      </w:r>
    </w:p>
    <w:p w14:paraId="71B3368E" w14:textId="77777777" w:rsidR="001B2457" w:rsidRDefault="001B2457" w:rsidP="009A1A34">
      <w:pPr>
        <w:rPr>
          <w:b/>
          <w:bCs/>
          <w:caps/>
          <w:sz w:val="24"/>
          <w:szCs w:val="24"/>
        </w:rPr>
      </w:pPr>
    </w:p>
    <w:p w14:paraId="1DD516D4" w14:textId="71D60B8F" w:rsidR="009A1A34" w:rsidRDefault="001B2457" w:rsidP="003F0815">
      <w:pPr>
        <w:ind w:left="1440" w:hanging="720"/>
        <w:rPr>
          <w:b/>
          <w:sz w:val="24"/>
          <w:szCs w:val="24"/>
        </w:rPr>
      </w:pPr>
      <w:r>
        <w:rPr>
          <w:b/>
          <w:bCs/>
          <w:caps/>
          <w:sz w:val="24"/>
          <w:szCs w:val="24"/>
        </w:rPr>
        <w:t>2</w:t>
      </w:r>
      <w:r w:rsidR="009A1A34">
        <w:rPr>
          <w:b/>
          <w:sz w:val="24"/>
          <w:szCs w:val="24"/>
        </w:rPr>
        <w:t>.</w:t>
      </w:r>
      <w:r w:rsidR="009A1A34">
        <w:rPr>
          <w:b/>
          <w:sz w:val="24"/>
          <w:szCs w:val="24"/>
        </w:rPr>
        <w:tab/>
      </w:r>
      <w:r w:rsidR="009A1A34" w:rsidRPr="003F0815">
        <w:rPr>
          <w:b/>
          <w:sz w:val="24"/>
          <w:szCs w:val="24"/>
        </w:rPr>
        <w:t>DISCUSS, CONSIDER AND ACT ON ORDINANCE 2022-09 AMENDING</w:t>
      </w:r>
      <w:r w:rsidR="005F1FFF" w:rsidRPr="003F0815">
        <w:rPr>
          <w:b/>
          <w:sz w:val="24"/>
          <w:szCs w:val="24"/>
        </w:rPr>
        <w:t xml:space="preserve"> THE </w:t>
      </w:r>
      <w:r w:rsidR="00776A40" w:rsidRPr="003F0815">
        <w:rPr>
          <w:b/>
          <w:sz w:val="24"/>
          <w:szCs w:val="24"/>
        </w:rPr>
        <w:t xml:space="preserve">TEXT OF THE </w:t>
      </w:r>
      <w:r w:rsidR="005F1FFF" w:rsidRPr="003F0815">
        <w:rPr>
          <w:b/>
          <w:sz w:val="24"/>
          <w:szCs w:val="24"/>
        </w:rPr>
        <w:t>LAND DEVELOPMENT CODE</w:t>
      </w:r>
      <w:r w:rsidR="00776A40" w:rsidRPr="003F0815">
        <w:rPr>
          <w:b/>
          <w:sz w:val="24"/>
          <w:szCs w:val="24"/>
        </w:rPr>
        <w:t xml:space="preserve">, REVISING SECTION </w:t>
      </w:r>
      <w:r w:rsidR="0038162E" w:rsidRPr="003F0815">
        <w:rPr>
          <w:b/>
          <w:sz w:val="24"/>
          <w:szCs w:val="24"/>
        </w:rPr>
        <w:t>2.02.00</w:t>
      </w:r>
      <w:r w:rsidR="00D90CC0">
        <w:rPr>
          <w:b/>
          <w:sz w:val="24"/>
          <w:szCs w:val="24"/>
        </w:rPr>
        <w:t xml:space="preserve">, </w:t>
      </w:r>
      <w:r w:rsidR="00D90CC0">
        <w:rPr>
          <w:b/>
          <w:sz w:val="24"/>
          <w:szCs w:val="24"/>
        </w:rPr>
        <w:lastRenderedPageBreak/>
        <w:t>TABLE 2.02.01</w:t>
      </w:r>
      <w:r w:rsidR="0038162E" w:rsidRPr="003F0815">
        <w:rPr>
          <w:b/>
          <w:sz w:val="24"/>
          <w:szCs w:val="24"/>
        </w:rPr>
        <w:t xml:space="preserve"> ENTITLED ALLOWABLE USES IN ZONING DISTRICTS</w:t>
      </w:r>
      <w:r w:rsidR="003F0815" w:rsidRPr="003F0815">
        <w:rPr>
          <w:b/>
          <w:sz w:val="24"/>
          <w:szCs w:val="24"/>
        </w:rPr>
        <w:t xml:space="preserve"> </w:t>
      </w:r>
      <w:r w:rsidR="009A1A34" w:rsidRPr="003F0815">
        <w:rPr>
          <w:b/>
          <w:sz w:val="24"/>
          <w:szCs w:val="24"/>
        </w:rPr>
        <w:t>TO INCLUDE ADDITIONAL USES AND MINOR EDITS.</w:t>
      </w:r>
    </w:p>
    <w:p w14:paraId="603146F5" w14:textId="77777777" w:rsidR="00AA7E9D" w:rsidRDefault="00AA7E9D" w:rsidP="009A1A34">
      <w:pPr>
        <w:rPr>
          <w:b/>
          <w:sz w:val="24"/>
          <w:szCs w:val="24"/>
        </w:rPr>
      </w:pPr>
    </w:p>
    <w:p w14:paraId="3CF10272" w14:textId="23CD214F" w:rsidR="009A1A34" w:rsidRDefault="009A1A34" w:rsidP="009A1A34">
      <w:pPr>
        <w:rPr>
          <w:b/>
          <w:sz w:val="24"/>
          <w:szCs w:val="24"/>
        </w:rPr>
      </w:pPr>
      <w:r>
        <w:rPr>
          <w:b/>
          <w:sz w:val="24"/>
          <w:szCs w:val="24"/>
        </w:rPr>
        <w:tab/>
      </w:r>
      <w:r w:rsidR="001B2457">
        <w:rPr>
          <w:b/>
          <w:sz w:val="24"/>
          <w:szCs w:val="24"/>
        </w:rPr>
        <w:t>3</w:t>
      </w:r>
      <w:r>
        <w:rPr>
          <w:b/>
          <w:sz w:val="24"/>
          <w:szCs w:val="24"/>
        </w:rPr>
        <w:t>.</w:t>
      </w:r>
      <w:r>
        <w:rPr>
          <w:b/>
          <w:sz w:val="24"/>
          <w:szCs w:val="24"/>
        </w:rPr>
        <w:tab/>
        <w:t xml:space="preserve">DISCUSS, CONSIDER AND ACT ON ORDINANCE 2022-10, AMENDMENT </w:t>
      </w:r>
    </w:p>
    <w:p w14:paraId="04F79720" w14:textId="040868FA" w:rsidR="009A1A34" w:rsidRDefault="009A1A34" w:rsidP="009A1A34">
      <w:pPr>
        <w:rPr>
          <w:b/>
          <w:sz w:val="24"/>
          <w:szCs w:val="24"/>
        </w:rPr>
      </w:pPr>
      <w:r>
        <w:rPr>
          <w:b/>
          <w:sz w:val="24"/>
          <w:szCs w:val="24"/>
        </w:rPr>
        <w:tab/>
      </w:r>
      <w:r>
        <w:rPr>
          <w:b/>
          <w:sz w:val="24"/>
          <w:szCs w:val="24"/>
        </w:rPr>
        <w:tab/>
        <w:t xml:space="preserve">TO THE LAND DEVELOPMENT CODE ALLOWING FOR MINOR PLATS, </w:t>
      </w:r>
      <w:r>
        <w:rPr>
          <w:b/>
          <w:sz w:val="24"/>
          <w:szCs w:val="24"/>
        </w:rPr>
        <w:tab/>
      </w:r>
      <w:r>
        <w:rPr>
          <w:b/>
          <w:sz w:val="24"/>
          <w:szCs w:val="24"/>
        </w:rPr>
        <w:tab/>
      </w:r>
      <w:r>
        <w:rPr>
          <w:b/>
          <w:sz w:val="24"/>
          <w:szCs w:val="24"/>
        </w:rPr>
        <w:tab/>
        <w:t xml:space="preserve">REPLATS AND LOT RECONFIGURATIONS TO BE APPROVED </w:t>
      </w:r>
      <w:r>
        <w:rPr>
          <w:b/>
          <w:sz w:val="24"/>
          <w:szCs w:val="24"/>
        </w:rPr>
        <w:tab/>
      </w:r>
      <w:r>
        <w:rPr>
          <w:b/>
          <w:sz w:val="24"/>
          <w:szCs w:val="24"/>
        </w:rPr>
        <w:tab/>
      </w:r>
      <w:r>
        <w:rPr>
          <w:b/>
          <w:sz w:val="24"/>
          <w:szCs w:val="24"/>
        </w:rPr>
        <w:tab/>
      </w:r>
      <w:r>
        <w:rPr>
          <w:b/>
          <w:sz w:val="24"/>
          <w:szCs w:val="24"/>
        </w:rPr>
        <w:tab/>
      </w:r>
      <w:r>
        <w:rPr>
          <w:b/>
          <w:sz w:val="24"/>
          <w:szCs w:val="24"/>
        </w:rPr>
        <w:tab/>
        <w:t>ADMINISTRATIVELY.</w:t>
      </w:r>
    </w:p>
    <w:p w14:paraId="06209037" w14:textId="228AB18B" w:rsidR="001C62A5" w:rsidRPr="001C62A5" w:rsidRDefault="001C62A5" w:rsidP="001C62A5">
      <w:pPr>
        <w:jc w:val="center"/>
        <w:rPr>
          <w:b/>
          <w:bCs/>
          <w:sz w:val="24"/>
          <w:szCs w:val="24"/>
        </w:rPr>
      </w:pPr>
      <w:r>
        <w:rPr>
          <w:b/>
          <w:sz w:val="24"/>
          <w:szCs w:val="24"/>
        </w:rPr>
        <w:tab/>
      </w:r>
    </w:p>
    <w:p w14:paraId="568C8FDA" w14:textId="2DEB071F" w:rsidR="001C62A5" w:rsidRDefault="001C62A5" w:rsidP="001C62A5">
      <w:pPr>
        <w:ind w:left="1440" w:right="720" w:hanging="720"/>
        <w:jc w:val="both"/>
        <w:rPr>
          <w:b/>
          <w:bCs/>
          <w:sz w:val="24"/>
          <w:szCs w:val="24"/>
        </w:rPr>
      </w:pPr>
      <w:r>
        <w:rPr>
          <w:b/>
          <w:bCs/>
          <w:sz w:val="24"/>
          <w:szCs w:val="24"/>
        </w:rPr>
        <w:t>4.</w:t>
      </w:r>
      <w:r>
        <w:rPr>
          <w:b/>
          <w:bCs/>
          <w:sz w:val="24"/>
          <w:szCs w:val="24"/>
        </w:rPr>
        <w:tab/>
        <w:t xml:space="preserve">DISCUSS, CONSIDER AND ACT ON </w:t>
      </w:r>
      <w:r w:rsidRPr="001C62A5">
        <w:rPr>
          <w:b/>
          <w:bCs/>
          <w:sz w:val="24"/>
          <w:szCs w:val="24"/>
        </w:rPr>
        <w:t xml:space="preserve">ORDINANCE </w:t>
      </w:r>
      <w:r>
        <w:rPr>
          <w:b/>
          <w:bCs/>
          <w:sz w:val="24"/>
          <w:szCs w:val="24"/>
        </w:rPr>
        <w:t>2022-1</w:t>
      </w:r>
      <w:r w:rsidR="00B57D9C">
        <w:rPr>
          <w:b/>
          <w:bCs/>
          <w:sz w:val="24"/>
          <w:szCs w:val="24"/>
        </w:rPr>
        <w:t>1</w:t>
      </w:r>
      <w:r>
        <w:rPr>
          <w:b/>
          <w:bCs/>
          <w:sz w:val="24"/>
          <w:szCs w:val="24"/>
        </w:rPr>
        <w:t>, AMENDING THE HIGH SPRINGS CODE OF ORDINANCES REG</w:t>
      </w:r>
      <w:r w:rsidR="00E8792E">
        <w:rPr>
          <w:b/>
          <w:bCs/>
          <w:sz w:val="24"/>
          <w:szCs w:val="24"/>
        </w:rPr>
        <w:t>ULATING</w:t>
      </w:r>
      <w:r>
        <w:rPr>
          <w:b/>
          <w:bCs/>
          <w:sz w:val="24"/>
          <w:szCs w:val="24"/>
        </w:rPr>
        <w:t xml:space="preserve"> PEDDLERS AND SOLICITORS.</w:t>
      </w:r>
    </w:p>
    <w:p w14:paraId="28FED8DF" w14:textId="296D5395" w:rsidR="00016123" w:rsidRDefault="00016123" w:rsidP="00A25992">
      <w:pPr>
        <w:rPr>
          <w:b/>
          <w:bCs/>
          <w:caps/>
          <w:sz w:val="24"/>
          <w:szCs w:val="24"/>
        </w:rPr>
      </w:pPr>
    </w:p>
    <w:p w14:paraId="634AB6B1" w14:textId="77777777" w:rsidR="00E91815" w:rsidRDefault="00460B01" w:rsidP="00016123">
      <w:pPr>
        <w:ind w:left="720" w:hanging="720"/>
        <w:rPr>
          <w:b/>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162D4F5F"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7F761EE0"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497B03A6" w14:textId="58C0BE92" w:rsidR="001B2457" w:rsidRDefault="00460B01" w:rsidP="009E642D">
      <w:pPr>
        <w:rPr>
          <w:b/>
          <w:sz w:val="24"/>
          <w:szCs w:val="24"/>
        </w:rPr>
      </w:pPr>
      <w:r>
        <w:rPr>
          <w:b/>
          <w:sz w:val="24"/>
          <w:szCs w:val="24"/>
        </w:rPr>
        <w:tab/>
      </w:r>
    </w:p>
    <w:p w14:paraId="755BD52E" w14:textId="24B36FFE" w:rsidR="00586471" w:rsidRDefault="00586471" w:rsidP="00AE3BDE">
      <w:pPr>
        <w:pStyle w:val="ListParagraph"/>
        <w:numPr>
          <w:ilvl w:val="0"/>
          <w:numId w:val="10"/>
        </w:numPr>
        <w:rPr>
          <w:b/>
          <w:sz w:val="24"/>
          <w:szCs w:val="24"/>
        </w:rPr>
      </w:pPr>
      <w:r w:rsidRPr="00AE3BDE">
        <w:rPr>
          <w:b/>
          <w:sz w:val="24"/>
          <w:szCs w:val="24"/>
        </w:rPr>
        <w:t>DISCUSS, CONSIDER AND ACT ON INTERLOCAL AGREEMENT WITH THE CHILDREN’S TRUST OF ALACHUA COUNTY REGARDING OPIOID AWARENESS CAMPAIGN.</w:t>
      </w:r>
    </w:p>
    <w:p w14:paraId="12DC1807" w14:textId="77777777" w:rsidR="003713A0" w:rsidRDefault="003713A0" w:rsidP="00E35395">
      <w:pPr>
        <w:pStyle w:val="ListParagraph"/>
        <w:ind w:left="1440"/>
        <w:rPr>
          <w:b/>
          <w:sz w:val="24"/>
          <w:szCs w:val="24"/>
        </w:rPr>
      </w:pPr>
    </w:p>
    <w:p w14:paraId="10C1C834" w14:textId="2AF1ADAE" w:rsidR="00E35395" w:rsidRDefault="00AE3BDE" w:rsidP="00E35395">
      <w:pPr>
        <w:pStyle w:val="ListParagraph"/>
        <w:numPr>
          <w:ilvl w:val="0"/>
          <w:numId w:val="10"/>
        </w:numPr>
        <w:rPr>
          <w:b/>
          <w:sz w:val="24"/>
          <w:szCs w:val="24"/>
        </w:rPr>
      </w:pPr>
      <w:r w:rsidRPr="003713A0">
        <w:rPr>
          <w:b/>
          <w:sz w:val="24"/>
          <w:szCs w:val="24"/>
        </w:rPr>
        <w:t xml:space="preserve">DISCUSS, CONSIDER AND ACT ON </w:t>
      </w:r>
      <w:r w:rsidR="00805C93" w:rsidRPr="003713A0">
        <w:rPr>
          <w:b/>
          <w:sz w:val="24"/>
          <w:szCs w:val="24"/>
        </w:rPr>
        <w:t>LDC 22-04</w:t>
      </w:r>
      <w:r w:rsidR="00862AC9">
        <w:rPr>
          <w:b/>
          <w:sz w:val="24"/>
          <w:szCs w:val="24"/>
        </w:rPr>
        <w:t>, ORDINANCE 2022-15</w:t>
      </w:r>
      <w:r w:rsidR="00805C93" w:rsidRPr="003713A0">
        <w:rPr>
          <w:b/>
          <w:sz w:val="24"/>
          <w:szCs w:val="24"/>
        </w:rPr>
        <w:t>, AMENDING TH</w:t>
      </w:r>
      <w:r w:rsidR="006E0311" w:rsidRPr="003713A0">
        <w:rPr>
          <w:b/>
          <w:sz w:val="24"/>
          <w:szCs w:val="24"/>
        </w:rPr>
        <w:t xml:space="preserve">E TEXT OF THE LAND DEVELOPMENT CODE, AMENDING TABLE 2.01.01 ENTITLED FUTURE LAND USE-ZONING DISTRICT COMPATIBILTY </w:t>
      </w:r>
      <w:r w:rsidR="00DC56E7" w:rsidRPr="003713A0">
        <w:rPr>
          <w:b/>
          <w:sz w:val="24"/>
          <w:szCs w:val="24"/>
        </w:rPr>
        <w:t xml:space="preserve">BY ADDING AN AG AGRICUTURE ZONING DISTRICT AND DELETING REFERENCES TO RM </w:t>
      </w:r>
      <w:r w:rsidR="009B4BD0" w:rsidRPr="003713A0">
        <w:rPr>
          <w:b/>
          <w:sz w:val="24"/>
          <w:szCs w:val="24"/>
        </w:rPr>
        <w:t>RESIDENTIAL MIXED USE, TND TRADITIONAL NEIGHBORHOOD DEVELOPMENT</w:t>
      </w:r>
      <w:r w:rsidR="00FC12BC" w:rsidRPr="003713A0">
        <w:rPr>
          <w:b/>
          <w:sz w:val="24"/>
          <w:szCs w:val="24"/>
        </w:rPr>
        <w:t xml:space="preserve"> AND TCBN TRADITIONAL TOWN CENTER ZONING DISTRICTS AND AMENDING SECTION 2.01.04.01 ENTITLED </w:t>
      </w:r>
      <w:r w:rsidR="00D519EF" w:rsidRPr="003713A0">
        <w:rPr>
          <w:b/>
          <w:sz w:val="24"/>
          <w:szCs w:val="24"/>
        </w:rPr>
        <w:t xml:space="preserve">CONSERVATION DISTRICT BY RENAMING THE TITLE TO READ CONSERVATION AND AGRICULTURE DISTRICTS AND BY ADDING AN AG AGRICULTURE </w:t>
      </w:r>
      <w:r w:rsidR="003713A0" w:rsidRPr="003713A0">
        <w:rPr>
          <w:b/>
          <w:sz w:val="24"/>
          <w:szCs w:val="24"/>
        </w:rPr>
        <w:t>ZONING DISTRICT.</w:t>
      </w:r>
    </w:p>
    <w:p w14:paraId="752A3D71" w14:textId="77777777" w:rsidR="00E35395" w:rsidRPr="00E35395" w:rsidRDefault="00E35395" w:rsidP="00E35395">
      <w:pPr>
        <w:pStyle w:val="ListParagraph"/>
        <w:rPr>
          <w:b/>
          <w:sz w:val="24"/>
          <w:szCs w:val="24"/>
        </w:rPr>
      </w:pPr>
    </w:p>
    <w:p w14:paraId="56CF2708" w14:textId="3F79EAFB" w:rsidR="00E35395" w:rsidRPr="00E35395" w:rsidRDefault="00E91815" w:rsidP="00E35395">
      <w:pPr>
        <w:pStyle w:val="ListParagraph"/>
        <w:numPr>
          <w:ilvl w:val="0"/>
          <w:numId w:val="10"/>
        </w:numPr>
        <w:rPr>
          <w:b/>
          <w:sz w:val="24"/>
          <w:szCs w:val="24"/>
        </w:rPr>
      </w:pPr>
      <w:r w:rsidRPr="00E35395">
        <w:rPr>
          <w:b/>
          <w:sz w:val="24"/>
          <w:szCs w:val="24"/>
        </w:rPr>
        <w:t xml:space="preserve">DISCUSS, CONSIDER AND ACT ON </w:t>
      </w:r>
      <w:r w:rsidR="00EB170E" w:rsidRPr="00E35395">
        <w:rPr>
          <w:b/>
          <w:sz w:val="24"/>
          <w:szCs w:val="24"/>
        </w:rPr>
        <w:t xml:space="preserve">FIRST READING OF </w:t>
      </w:r>
      <w:r w:rsidR="008E7458" w:rsidRPr="00E35395">
        <w:rPr>
          <w:b/>
          <w:sz w:val="24"/>
          <w:szCs w:val="24"/>
        </w:rPr>
        <w:t xml:space="preserve">ORDINANCE 2022-14, </w:t>
      </w:r>
      <w:r w:rsidR="008E7458" w:rsidRPr="00E35395">
        <w:rPr>
          <w:b/>
          <w:bCs/>
          <w:sz w:val="24"/>
          <w:szCs w:val="24"/>
          <w:lang w:val="en-CA"/>
        </w:rPr>
        <w:fldChar w:fldCharType="begin"/>
      </w:r>
      <w:r w:rsidR="008E7458" w:rsidRPr="00E35395">
        <w:rPr>
          <w:b/>
          <w:bCs/>
          <w:sz w:val="24"/>
          <w:szCs w:val="24"/>
          <w:lang w:val="en-CA"/>
        </w:rPr>
        <w:instrText xml:space="preserve"> SEQ CHAPTER \h \r 1</w:instrText>
      </w:r>
      <w:r w:rsidR="008E7458" w:rsidRPr="00E35395">
        <w:rPr>
          <w:b/>
          <w:bCs/>
          <w:sz w:val="24"/>
          <w:szCs w:val="24"/>
          <w:lang w:val="en-CA"/>
        </w:rPr>
        <w:fldChar w:fldCharType="end"/>
      </w:r>
      <w:r w:rsidR="008E7458" w:rsidRPr="00E35395">
        <w:rPr>
          <w:b/>
          <w:bCs/>
          <w:sz w:val="24"/>
          <w:szCs w:val="24"/>
        </w:rPr>
        <w:t>A</w:t>
      </w:r>
      <w:r w:rsidR="00EB170E" w:rsidRPr="00E35395">
        <w:rPr>
          <w:b/>
          <w:bCs/>
          <w:sz w:val="24"/>
          <w:szCs w:val="24"/>
        </w:rPr>
        <w:t>MENDING THE FUTURE LAND USE PLAN MAP</w:t>
      </w:r>
      <w:r w:rsidR="00987DED" w:rsidRPr="00E35395">
        <w:rPr>
          <w:b/>
          <w:bCs/>
          <w:sz w:val="24"/>
          <w:szCs w:val="24"/>
        </w:rPr>
        <w:t xml:space="preserve"> AND </w:t>
      </w:r>
      <w:r w:rsidR="00AA2C5B" w:rsidRPr="00E35395">
        <w:rPr>
          <w:b/>
          <w:bCs/>
          <w:sz w:val="24"/>
          <w:szCs w:val="24"/>
        </w:rPr>
        <w:t xml:space="preserve">PROVIDING FOR A CHANGE OF LAND USE CLASSIFICATION </w:t>
      </w:r>
      <w:r w:rsidR="00987DED" w:rsidRPr="00E35395">
        <w:rPr>
          <w:b/>
          <w:bCs/>
          <w:sz w:val="24"/>
          <w:szCs w:val="24"/>
        </w:rPr>
        <w:t>FROM COUNTY RURAL/AGRICULTUR</w:t>
      </w:r>
      <w:r w:rsidR="00AA2C5B" w:rsidRPr="00E35395">
        <w:rPr>
          <w:b/>
          <w:bCs/>
          <w:sz w:val="24"/>
          <w:szCs w:val="24"/>
        </w:rPr>
        <w:t xml:space="preserve">E </w:t>
      </w:r>
      <w:r w:rsidR="00987DED" w:rsidRPr="00E35395">
        <w:rPr>
          <w:b/>
          <w:bCs/>
          <w:sz w:val="24"/>
          <w:szCs w:val="24"/>
        </w:rPr>
        <w:t>TO CITY AGRICULTURE</w:t>
      </w:r>
      <w:r w:rsidR="00FE2CE6" w:rsidRPr="00E35395">
        <w:rPr>
          <w:b/>
          <w:bCs/>
          <w:sz w:val="24"/>
          <w:szCs w:val="24"/>
        </w:rPr>
        <w:t xml:space="preserve"> ON 735.17 </w:t>
      </w:r>
      <w:r w:rsidR="00FE2CE6" w:rsidRPr="00E35395">
        <w:rPr>
          <w:b/>
          <w:bCs/>
          <w:sz w:val="24"/>
          <w:szCs w:val="24"/>
          <w:u w:val="single"/>
        </w:rPr>
        <w:t>+</w:t>
      </w:r>
      <w:r w:rsidR="00FE2CE6" w:rsidRPr="00E35395">
        <w:rPr>
          <w:b/>
          <w:bCs/>
          <w:sz w:val="24"/>
          <w:szCs w:val="24"/>
        </w:rPr>
        <w:t xml:space="preserve"> ACRES, PARCEL </w:t>
      </w:r>
      <w:r w:rsidR="00AA2C5B" w:rsidRPr="00E35395">
        <w:rPr>
          <w:b/>
          <w:bCs/>
          <w:sz w:val="24"/>
          <w:szCs w:val="24"/>
        </w:rPr>
        <w:t>N</w:t>
      </w:r>
      <w:r w:rsidR="00FE2CE6" w:rsidRPr="00E35395">
        <w:rPr>
          <w:b/>
          <w:bCs/>
          <w:sz w:val="24"/>
          <w:szCs w:val="24"/>
        </w:rPr>
        <w:t>0</w:t>
      </w:r>
      <w:r w:rsidR="00AA2C5B" w:rsidRPr="00E35395">
        <w:rPr>
          <w:b/>
          <w:bCs/>
          <w:sz w:val="24"/>
          <w:szCs w:val="24"/>
        </w:rPr>
        <w:t>. 01471-001-000, P</w:t>
      </w:r>
      <w:r w:rsidR="00FE2CE6" w:rsidRPr="00E35395">
        <w:rPr>
          <w:b/>
          <w:bCs/>
          <w:sz w:val="24"/>
          <w:szCs w:val="24"/>
        </w:rPr>
        <w:t>ARCEL NO</w:t>
      </w:r>
      <w:r w:rsidR="00AA2C5B" w:rsidRPr="00E35395">
        <w:rPr>
          <w:b/>
          <w:bCs/>
          <w:sz w:val="24"/>
          <w:szCs w:val="24"/>
        </w:rPr>
        <w:t>. 01478-000-000, P</w:t>
      </w:r>
      <w:r w:rsidR="00FE2CE6" w:rsidRPr="00E35395">
        <w:rPr>
          <w:b/>
          <w:bCs/>
          <w:sz w:val="24"/>
          <w:szCs w:val="24"/>
        </w:rPr>
        <w:t>ARCEL NO</w:t>
      </w:r>
      <w:r w:rsidR="00AA2C5B" w:rsidRPr="00E35395">
        <w:rPr>
          <w:b/>
          <w:bCs/>
          <w:sz w:val="24"/>
          <w:szCs w:val="24"/>
        </w:rPr>
        <w:t>. 01471-000-000</w:t>
      </w:r>
      <w:r w:rsidR="00FE2CE6" w:rsidRPr="00E35395">
        <w:rPr>
          <w:b/>
          <w:bCs/>
          <w:sz w:val="24"/>
          <w:szCs w:val="24"/>
        </w:rPr>
        <w:t>,</w:t>
      </w:r>
      <w:r w:rsidR="00AA2C5B" w:rsidRPr="00E35395">
        <w:rPr>
          <w:b/>
          <w:bCs/>
          <w:sz w:val="24"/>
          <w:szCs w:val="24"/>
        </w:rPr>
        <w:t xml:space="preserve"> </w:t>
      </w:r>
      <w:r w:rsidR="00FE2CE6" w:rsidRPr="00E35395">
        <w:rPr>
          <w:b/>
          <w:bCs/>
          <w:sz w:val="24"/>
          <w:szCs w:val="24"/>
        </w:rPr>
        <w:t xml:space="preserve">PARCEL NO. </w:t>
      </w:r>
      <w:r w:rsidR="00AA2C5B" w:rsidRPr="00E35395">
        <w:rPr>
          <w:b/>
          <w:bCs/>
          <w:sz w:val="24"/>
          <w:szCs w:val="24"/>
        </w:rPr>
        <w:t>01472-001-00</w:t>
      </w:r>
      <w:r w:rsidR="00FE2CE6" w:rsidRPr="00E35395">
        <w:rPr>
          <w:b/>
          <w:bCs/>
          <w:sz w:val="24"/>
          <w:szCs w:val="24"/>
        </w:rPr>
        <w:t xml:space="preserve">, </w:t>
      </w:r>
      <w:r w:rsidR="00AA2C5B" w:rsidRPr="00E35395">
        <w:rPr>
          <w:b/>
          <w:bCs/>
          <w:sz w:val="24"/>
          <w:szCs w:val="24"/>
        </w:rPr>
        <w:t>P</w:t>
      </w:r>
      <w:r w:rsidR="00FE2CE6" w:rsidRPr="00E35395">
        <w:rPr>
          <w:b/>
          <w:bCs/>
          <w:sz w:val="24"/>
          <w:szCs w:val="24"/>
        </w:rPr>
        <w:t>ARCEL NO.</w:t>
      </w:r>
      <w:r w:rsidR="00AA2C5B" w:rsidRPr="00E35395">
        <w:rPr>
          <w:b/>
          <w:bCs/>
          <w:sz w:val="24"/>
          <w:szCs w:val="24"/>
        </w:rPr>
        <w:t xml:space="preserve"> 01557-003-000</w:t>
      </w:r>
      <w:r w:rsidR="00FE2CE6" w:rsidRPr="00E35395">
        <w:rPr>
          <w:b/>
          <w:bCs/>
          <w:sz w:val="24"/>
          <w:szCs w:val="24"/>
        </w:rPr>
        <w:t xml:space="preserve">, PARCEL NO. 01554-007-000 AND PARCEL NO. 01554-007-000, APPLICATION BY DUKE ENERGY.   </w:t>
      </w:r>
      <w:r w:rsidR="00FE2CE6" w:rsidRPr="00E35395">
        <w:rPr>
          <w:b/>
          <w:bCs/>
          <w:sz w:val="24"/>
          <w:szCs w:val="24"/>
        </w:rPr>
        <w:tab/>
      </w:r>
    </w:p>
    <w:p w14:paraId="64194E12" w14:textId="77777777" w:rsidR="00E35395" w:rsidRPr="00E35395" w:rsidRDefault="00E35395" w:rsidP="00E35395">
      <w:pPr>
        <w:pStyle w:val="ListParagraph"/>
        <w:rPr>
          <w:b/>
          <w:sz w:val="24"/>
          <w:szCs w:val="24"/>
        </w:rPr>
      </w:pPr>
    </w:p>
    <w:p w14:paraId="3CAB4E02" w14:textId="3340064A" w:rsidR="00E35395" w:rsidRPr="00E35395" w:rsidRDefault="006419C4" w:rsidP="00E35395">
      <w:pPr>
        <w:pStyle w:val="ListParagraph"/>
        <w:numPr>
          <w:ilvl w:val="0"/>
          <w:numId w:val="10"/>
        </w:numPr>
        <w:rPr>
          <w:b/>
          <w:sz w:val="24"/>
          <w:szCs w:val="24"/>
        </w:rPr>
      </w:pPr>
      <w:r w:rsidRPr="00E35395">
        <w:rPr>
          <w:b/>
          <w:sz w:val="24"/>
          <w:szCs w:val="24"/>
        </w:rPr>
        <w:t xml:space="preserve">DISCUSS, CONSIDER AND ACT ON </w:t>
      </w:r>
      <w:r w:rsidR="000015AA" w:rsidRPr="00E35395">
        <w:rPr>
          <w:b/>
          <w:sz w:val="24"/>
          <w:szCs w:val="24"/>
        </w:rPr>
        <w:t xml:space="preserve">FIRST READING OF ORDINANCE 2022-16, AMENDING THE OFFICIAL ZONING MAP OF THE LAND DEVELOPMENT CODE AND PROVIDING FOR REZONING FROM COUNTY </w:t>
      </w:r>
      <w:r w:rsidR="000015AA" w:rsidRPr="00E35395">
        <w:rPr>
          <w:b/>
          <w:sz w:val="24"/>
          <w:szCs w:val="24"/>
        </w:rPr>
        <w:lastRenderedPageBreak/>
        <w:t xml:space="preserve">AGRICULTURAL TO CITY AGRICULTURE </w:t>
      </w:r>
      <w:r w:rsidR="000015AA" w:rsidRPr="00E35395">
        <w:rPr>
          <w:b/>
          <w:bCs/>
          <w:sz w:val="24"/>
          <w:szCs w:val="24"/>
        </w:rPr>
        <w:t xml:space="preserve">ON 735.17 </w:t>
      </w:r>
      <w:r w:rsidR="000015AA" w:rsidRPr="00E35395">
        <w:rPr>
          <w:b/>
          <w:bCs/>
          <w:sz w:val="24"/>
          <w:szCs w:val="24"/>
          <w:u w:val="single"/>
        </w:rPr>
        <w:t>+</w:t>
      </w:r>
      <w:r w:rsidR="000015AA" w:rsidRPr="00E35395">
        <w:rPr>
          <w:b/>
          <w:bCs/>
          <w:sz w:val="24"/>
          <w:szCs w:val="24"/>
        </w:rPr>
        <w:t xml:space="preserve"> ACRES, PARCEL N0. 01471-001-000, PARCEL NO. 01478-000-000, PARCEL NO. 01471-000-000, PARCEL NO. 01472-001-00, PARCEL NO. 01557-003-000, PARCEL NO. 01554-007-000 AND PARCEL NO. 01554-007-000, APPLICATION BY DUKE ENERGY.   </w:t>
      </w:r>
      <w:r w:rsidR="000015AA" w:rsidRPr="00E35395">
        <w:rPr>
          <w:b/>
          <w:bCs/>
          <w:sz w:val="24"/>
          <w:szCs w:val="24"/>
        </w:rPr>
        <w:tab/>
      </w:r>
    </w:p>
    <w:p w14:paraId="273F321A" w14:textId="3E71C76B" w:rsidR="00E35395" w:rsidRPr="00E35395" w:rsidRDefault="000015AA" w:rsidP="00E35395">
      <w:pPr>
        <w:pStyle w:val="ListParagraph"/>
        <w:numPr>
          <w:ilvl w:val="0"/>
          <w:numId w:val="10"/>
        </w:numPr>
        <w:rPr>
          <w:b/>
          <w:sz w:val="24"/>
          <w:szCs w:val="24"/>
        </w:rPr>
      </w:pPr>
      <w:r w:rsidRPr="00E35395">
        <w:rPr>
          <w:b/>
          <w:sz w:val="24"/>
          <w:szCs w:val="24"/>
        </w:rPr>
        <w:t xml:space="preserve">DISCUSS, CONSIDER AND ACT ON SIP 22-000009, A SITE PLAN FOR A SOLAR FACILITY TO BE LOCATED ON </w:t>
      </w:r>
      <w:r w:rsidRPr="00E35395">
        <w:rPr>
          <w:b/>
          <w:bCs/>
          <w:sz w:val="24"/>
          <w:szCs w:val="24"/>
        </w:rPr>
        <w:t xml:space="preserve">735.17 </w:t>
      </w:r>
      <w:r w:rsidRPr="00E35395">
        <w:rPr>
          <w:b/>
          <w:bCs/>
          <w:sz w:val="24"/>
          <w:szCs w:val="24"/>
          <w:u w:val="single"/>
        </w:rPr>
        <w:t>+</w:t>
      </w:r>
      <w:r w:rsidRPr="00E35395">
        <w:rPr>
          <w:b/>
          <w:bCs/>
          <w:sz w:val="24"/>
          <w:szCs w:val="24"/>
        </w:rPr>
        <w:t xml:space="preserve"> ACRES, PARCEL N0. 01471-001-000, PARCEL NO. 01478-000-000, PARCEL NO. 01471-000-000, PARCEL NO. 01472-001-00, PARCEL NO. 01557-003-000, PARCEL NO. 01554-007-000 AND PARCEL NO. 01554-007-000, APPLICATION BY DUKE ENERGY.   </w:t>
      </w:r>
    </w:p>
    <w:p w14:paraId="2DFC21A6" w14:textId="77777777" w:rsidR="00E35395" w:rsidRPr="00E35395" w:rsidRDefault="00E35395" w:rsidP="00E35395">
      <w:pPr>
        <w:pStyle w:val="ListParagraph"/>
        <w:ind w:left="1440"/>
        <w:rPr>
          <w:b/>
          <w:sz w:val="24"/>
          <w:szCs w:val="24"/>
        </w:rPr>
      </w:pPr>
    </w:p>
    <w:p w14:paraId="7F1DD7CE" w14:textId="77777777" w:rsidR="00E35395" w:rsidRDefault="008F7463" w:rsidP="00E35395">
      <w:pPr>
        <w:pStyle w:val="ListParagraph"/>
        <w:numPr>
          <w:ilvl w:val="0"/>
          <w:numId w:val="10"/>
        </w:numPr>
        <w:rPr>
          <w:b/>
          <w:sz w:val="24"/>
          <w:szCs w:val="24"/>
        </w:rPr>
      </w:pPr>
      <w:r w:rsidRPr="00E35395">
        <w:rPr>
          <w:b/>
          <w:sz w:val="24"/>
          <w:szCs w:val="24"/>
        </w:rPr>
        <w:t>DISCUSS, CONSIDER AND ACT ON AGREEMENT WITH MAURICE MCDANIEL FOR SPECIAL MAGISTRATE SERVICES</w:t>
      </w:r>
      <w:r w:rsidR="00E35395" w:rsidRPr="00E35395">
        <w:rPr>
          <w:b/>
          <w:sz w:val="24"/>
          <w:szCs w:val="24"/>
        </w:rPr>
        <w:t>.</w:t>
      </w:r>
    </w:p>
    <w:p w14:paraId="36ED0787" w14:textId="77777777" w:rsidR="00E35395" w:rsidRPr="00E35395" w:rsidRDefault="00E35395" w:rsidP="00E35395">
      <w:pPr>
        <w:pStyle w:val="ListParagraph"/>
        <w:rPr>
          <w:b/>
          <w:sz w:val="24"/>
          <w:szCs w:val="24"/>
        </w:rPr>
      </w:pPr>
    </w:p>
    <w:p w14:paraId="1130EF57" w14:textId="77777777" w:rsidR="00E35395" w:rsidRPr="00E35395" w:rsidRDefault="002A1236" w:rsidP="00E35395">
      <w:pPr>
        <w:pStyle w:val="ListParagraph"/>
        <w:numPr>
          <w:ilvl w:val="0"/>
          <w:numId w:val="10"/>
        </w:numPr>
        <w:rPr>
          <w:b/>
          <w:sz w:val="24"/>
          <w:szCs w:val="24"/>
        </w:rPr>
      </w:pPr>
      <w:bookmarkStart w:id="3" w:name="_Hlk106260279"/>
      <w:r w:rsidRPr="00E35395">
        <w:rPr>
          <w:b/>
          <w:sz w:val="24"/>
          <w:szCs w:val="24"/>
        </w:rPr>
        <w:t xml:space="preserve">DISCUSS, CONSIDER AND ACT ON </w:t>
      </w:r>
      <w:r w:rsidR="00F1668B" w:rsidRPr="00E35395">
        <w:rPr>
          <w:b/>
          <w:sz w:val="24"/>
          <w:szCs w:val="24"/>
        </w:rPr>
        <w:t xml:space="preserve">RESOLUTION 2022-G, </w:t>
      </w:r>
      <w:bookmarkStart w:id="4" w:name="_Hlk516146431"/>
      <w:r w:rsidRPr="00E35395">
        <w:rPr>
          <w:b/>
          <w:bCs/>
          <w:sz w:val="24"/>
          <w:szCs w:val="24"/>
        </w:rPr>
        <w:t xml:space="preserve">SETTING THE ELECTION TO FILL CITY COMMISSION SEAT #3, DESIGNATING THE ELECTION FOR THE 2ND DAY OF </w:t>
      </w:r>
      <w:r w:rsidR="00B57D9C" w:rsidRPr="00E35395">
        <w:rPr>
          <w:b/>
          <w:bCs/>
          <w:sz w:val="24"/>
          <w:szCs w:val="24"/>
        </w:rPr>
        <w:t>NOVEMBER</w:t>
      </w:r>
      <w:r w:rsidRPr="00E35395">
        <w:rPr>
          <w:b/>
          <w:bCs/>
          <w:sz w:val="24"/>
          <w:szCs w:val="24"/>
        </w:rPr>
        <w:t xml:space="preserve"> 2022, AND SETTING THE QUALIFYING PERIOD AND FEES.</w:t>
      </w:r>
      <w:bookmarkEnd w:id="4"/>
    </w:p>
    <w:bookmarkEnd w:id="3"/>
    <w:p w14:paraId="1D5A952E" w14:textId="77777777" w:rsidR="00E35395" w:rsidRPr="00E35395" w:rsidRDefault="00E35395" w:rsidP="00E35395">
      <w:pPr>
        <w:pStyle w:val="ListParagraph"/>
        <w:rPr>
          <w:b/>
          <w:bCs/>
          <w:sz w:val="24"/>
          <w:szCs w:val="24"/>
        </w:rPr>
      </w:pPr>
    </w:p>
    <w:p w14:paraId="6A757AB6" w14:textId="758BD9D6" w:rsidR="00C538A0" w:rsidRPr="00E35395" w:rsidRDefault="00C538A0" w:rsidP="00E35395">
      <w:pPr>
        <w:pStyle w:val="ListParagraph"/>
        <w:numPr>
          <w:ilvl w:val="0"/>
          <w:numId w:val="10"/>
        </w:numPr>
        <w:rPr>
          <w:b/>
          <w:sz w:val="24"/>
          <w:szCs w:val="24"/>
        </w:rPr>
      </w:pPr>
      <w:r w:rsidRPr="00E35395">
        <w:rPr>
          <w:b/>
          <w:bCs/>
          <w:sz w:val="24"/>
          <w:szCs w:val="24"/>
        </w:rPr>
        <w:t>DISCUSS</w:t>
      </w:r>
      <w:r w:rsidR="007123F7" w:rsidRPr="00E35395">
        <w:rPr>
          <w:b/>
          <w:bCs/>
          <w:sz w:val="24"/>
          <w:szCs w:val="24"/>
        </w:rPr>
        <w:t xml:space="preserve"> PLACING AN RFQ OR RFP FOR </w:t>
      </w:r>
      <w:r w:rsidR="004E1525" w:rsidRPr="00E35395">
        <w:rPr>
          <w:b/>
          <w:bCs/>
          <w:sz w:val="24"/>
          <w:szCs w:val="24"/>
        </w:rPr>
        <w:t xml:space="preserve">CITY </w:t>
      </w:r>
      <w:r w:rsidR="007123F7" w:rsidRPr="00E35395">
        <w:rPr>
          <w:b/>
          <w:bCs/>
          <w:sz w:val="24"/>
          <w:szCs w:val="24"/>
        </w:rPr>
        <w:t>ATTORNEY SERVICES.</w:t>
      </w:r>
    </w:p>
    <w:p w14:paraId="44342AAF" w14:textId="70256E13" w:rsidR="00884681" w:rsidRDefault="00453EB2" w:rsidP="00A25992">
      <w:pPr>
        <w:rPr>
          <w:b/>
          <w:sz w:val="24"/>
          <w:szCs w:val="24"/>
        </w:rPr>
      </w:pPr>
      <w:r>
        <w:rPr>
          <w:b/>
          <w:sz w:val="24"/>
          <w:szCs w:val="24"/>
        </w:rPr>
        <w:tab/>
      </w: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3A2D3F" w:rsidRPr="00261A4F" w:rsidRDefault="00A25992">
      <w:pPr>
        <w:rPr>
          <w:b/>
          <w:bCs/>
          <w:caps/>
          <w:sz w:val="24"/>
          <w:szCs w:val="24"/>
        </w:rPr>
      </w:pPr>
      <w:r w:rsidRPr="00045DCF">
        <w:rPr>
          <w:bCs/>
          <w:sz w:val="12"/>
          <w:szCs w:val="1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3A2D3F" w:rsidRPr="00261A4F" w:rsidSect="003A2D3F">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8F6C" w14:textId="77777777" w:rsidR="003A2D3F" w:rsidRDefault="003A2D3F">
      <w:r>
        <w:separator/>
      </w:r>
    </w:p>
  </w:endnote>
  <w:endnote w:type="continuationSeparator" w:id="0">
    <w:p w14:paraId="2F18D22E" w14:textId="77777777" w:rsidR="003A2D3F" w:rsidRDefault="003A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71D" w14:textId="77777777" w:rsidR="00DE513F" w:rsidRDefault="00DE5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3ABC" w14:textId="77777777" w:rsidR="00DE513F" w:rsidRDefault="00DE5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09DE" w14:textId="77777777" w:rsidR="00DE513F" w:rsidRDefault="00DE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DF491" w14:textId="77777777" w:rsidR="003A2D3F" w:rsidRDefault="003A2D3F">
      <w:r>
        <w:separator/>
      </w:r>
    </w:p>
  </w:footnote>
  <w:footnote w:type="continuationSeparator" w:id="0">
    <w:p w14:paraId="3DF7BF01" w14:textId="77777777" w:rsidR="003A2D3F" w:rsidRDefault="003A2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DC4F" w14:textId="77777777" w:rsidR="00DE513F" w:rsidRDefault="00DE5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3A2D3F" w:rsidRDefault="00016123">
    <w:pPr>
      <w:pStyle w:val="Header"/>
    </w:pPr>
    <w:r>
      <w:t>COMMISSION AGENDA</w:t>
    </w:r>
  </w:p>
  <w:p w14:paraId="52E2FFE6" w14:textId="74E669A1" w:rsidR="003A2D3F" w:rsidRDefault="00DE513F">
    <w:pPr>
      <w:pStyle w:val="Header"/>
    </w:pPr>
    <w:r>
      <w:t>JUNE 23</w:t>
    </w:r>
    <w:r w:rsidR="00BD2932">
      <w:t>, 2022</w:t>
    </w:r>
  </w:p>
  <w:p w14:paraId="69800507" w14:textId="77777777" w:rsidR="003A2D3F" w:rsidRDefault="0081079F">
    <w:pPr>
      <w:pStyle w:val="Header"/>
    </w:pPr>
    <w:r>
      <w:t>PAGE 2 OF 2</w:t>
    </w:r>
  </w:p>
  <w:p w14:paraId="6F4DBBA6" w14:textId="77777777" w:rsidR="003A2D3F" w:rsidRDefault="003A2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3A2D3F" w:rsidRDefault="0081079F" w:rsidP="003A2D3F">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3A2D3F" w:rsidRDefault="003A2D3F" w:rsidP="003A2D3F">
    <w:pPr>
      <w:pStyle w:val="Header"/>
      <w:tabs>
        <w:tab w:val="clear" w:pos="4320"/>
        <w:tab w:val="clear" w:pos="8640"/>
        <w:tab w:val="center" w:pos="5184"/>
      </w:tabs>
      <w:jc w:val="center"/>
      <w:rPr>
        <w:rFonts w:ascii="Bookman Old Style" w:hAnsi="Bookman Old Style"/>
        <w:i/>
        <w:sz w:val="40"/>
      </w:rPr>
    </w:pPr>
  </w:p>
  <w:p w14:paraId="78E5D1A0" w14:textId="77777777" w:rsidR="003A2D3F" w:rsidRPr="000A6CC6" w:rsidRDefault="0081079F" w:rsidP="003A2D3F">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3A2D3F" w:rsidRDefault="0081079F" w:rsidP="003A2D3F">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3A2D3F" w:rsidRPr="000A6CC6" w:rsidRDefault="0081079F" w:rsidP="003A2D3F">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3A2D3F" w:rsidRDefault="003A2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6153"/>
    <w:multiLevelType w:val="hybridMultilevel"/>
    <w:tmpl w:val="F912D118"/>
    <w:lvl w:ilvl="0" w:tplc="62247F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B39F5"/>
    <w:multiLevelType w:val="hybridMultilevel"/>
    <w:tmpl w:val="1FEACE34"/>
    <w:lvl w:ilvl="0" w:tplc="04489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14435"/>
    <w:multiLevelType w:val="hybridMultilevel"/>
    <w:tmpl w:val="61F45DE2"/>
    <w:lvl w:ilvl="0" w:tplc="38580B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46541"/>
    <w:multiLevelType w:val="hybridMultilevel"/>
    <w:tmpl w:val="3CC4A9D6"/>
    <w:lvl w:ilvl="0" w:tplc="04489E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3813595">
    <w:abstractNumId w:val="2"/>
  </w:num>
  <w:num w:numId="2" w16cid:durableId="560674261">
    <w:abstractNumId w:val="5"/>
  </w:num>
  <w:num w:numId="3" w16cid:durableId="1082682023">
    <w:abstractNumId w:val="0"/>
  </w:num>
  <w:num w:numId="4" w16cid:durableId="266696837">
    <w:abstractNumId w:val="8"/>
  </w:num>
  <w:num w:numId="5" w16cid:durableId="1681203259">
    <w:abstractNumId w:val="4"/>
  </w:num>
  <w:num w:numId="6" w16cid:durableId="1908569318">
    <w:abstractNumId w:val="6"/>
  </w:num>
  <w:num w:numId="7" w16cid:durableId="86656144">
    <w:abstractNumId w:val="7"/>
  </w:num>
  <w:num w:numId="8" w16cid:durableId="1986078922">
    <w:abstractNumId w:val="3"/>
  </w:num>
  <w:num w:numId="9" w16cid:durableId="1918132669">
    <w:abstractNumId w:val="1"/>
  </w:num>
  <w:num w:numId="10" w16cid:durableId="4932244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5992"/>
    <w:rsid w:val="000015AA"/>
    <w:rsid w:val="00012657"/>
    <w:rsid w:val="00013FB5"/>
    <w:rsid w:val="00016123"/>
    <w:rsid w:val="00025243"/>
    <w:rsid w:val="000420F4"/>
    <w:rsid w:val="00097532"/>
    <w:rsid w:val="000C7740"/>
    <w:rsid w:val="00122410"/>
    <w:rsid w:val="001319D0"/>
    <w:rsid w:val="00174592"/>
    <w:rsid w:val="001774D6"/>
    <w:rsid w:val="001B2457"/>
    <w:rsid w:val="001B52DC"/>
    <w:rsid w:val="001C62A5"/>
    <w:rsid w:val="00225AE0"/>
    <w:rsid w:val="00242F15"/>
    <w:rsid w:val="00261A4F"/>
    <w:rsid w:val="00273506"/>
    <w:rsid w:val="002A1236"/>
    <w:rsid w:val="002B5C37"/>
    <w:rsid w:val="002B66D2"/>
    <w:rsid w:val="00324151"/>
    <w:rsid w:val="003713A0"/>
    <w:rsid w:val="003812C6"/>
    <w:rsid w:val="0038162E"/>
    <w:rsid w:val="003847EB"/>
    <w:rsid w:val="00384835"/>
    <w:rsid w:val="003A2D3F"/>
    <w:rsid w:val="003B7244"/>
    <w:rsid w:val="003C4F06"/>
    <w:rsid w:val="003D2A71"/>
    <w:rsid w:val="003E54B0"/>
    <w:rsid w:val="003F0815"/>
    <w:rsid w:val="004240EB"/>
    <w:rsid w:val="00433DE0"/>
    <w:rsid w:val="00453EB2"/>
    <w:rsid w:val="00460B01"/>
    <w:rsid w:val="004756CE"/>
    <w:rsid w:val="00481B7F"/>
    <w:rsid w:val="004C18C7"/>
    <w:rsid w:val="004D1C2E"/>
    <w:rsid w:val="004E1525"/>
    <w:rsid w:val="004F28CC"/>
    <w:rsid w:val="005247C0"/>
    <w:rsid w:val="00533D43"/>
    <w:rsid w:val="0056573E"/>
    <w:rsid w:val="005727F6"/>
    <w:rsid w:val="005767EF"/>
    <w:rsid w:val="00586471"/>
    <w:rsid w:val="005D321B"/>
    <w:rsid w:val="005F1FFF"/>
    <w:rsid w:val="006419C4"/>
    <w:rsid w:val="0067041B"/>
    <w:rsid w:val="006E0311"/>
    <w:rsid w:val="006E0C36"/>
    <w:rsid w:val="006F11A3"/>
    <w:rsid w:val="006F1E98"/>
    <w:rsid w:val="006F71FC"/>
    <w:rsid w:val="007123F7"/>
    <w:rsid w:val="00731ABD"/>
    <w:rsid w:val="0074150D"/>
    <w:rsid w:val="0074511A"/>
    <w:rsid w:val="007527A4"/>
    <w:rsid w:val="00753389"/>
    <w:rsid w:val="00754EE3"/>
    <w:rsid w:val="00770C3A"/>
    <w:rsid w:val="00776A40"/>
    <w:rsid w:val="007E0540"/>
    <w:rsid w:val="007E68F5"/>
    <w:rsid w:val="00805C93"/>
    <w:rsid w:val="0081079F"/>
    <w:rsid w:val="00840747"/>
    <w:rsid w:val="00862AC9"/>
    <w:rsid w:val="00884681"/>
    <w:rsid w:val="008D3C13"/>
    <w:rsid w:val="008E7458"/>
    <w:rsid w:val="008F7463"/>
    <w:rsid w:val="00904328"/>
    <w:rsid w:val="00926315"/>
    <w:rsid w:val="00947019"/>
    <w:rsid w:val="00951843"/>
    <w:rsid w:val="00965865"/>
    <w:rsid w:val="00987DED"/>
    <w:rsid w:val="009A1A34"/>
    <w:rsid w:val="009A4905"/>
    <w:rsid w:val="009B4BD0"/>
    <w:rsid w:val="009E642D"/>
    <w:rsid w:val="009F3649"/>
    <w:rsid w:val="00A25992"/>
    <w:rsid w:val="00A25B59"/>
    <w:rsid w:val="00A3132D"/>
    <w:rsid w:val="00A40591"/>
    <w:rsid w:val="00A47C31"/>
    <w:rsid w:val="00A94017"/>
    <w:rsid w:val="00AA2C5B"/>
    <w:rsid w:val="00AA5E99"/>
    <w:rsid w:val="00AA7E9D"/>
    <w:rsid w:val="00AE3BDE"/>
    <w:rsid w:val="00B00C61"/>
    <w:rsid w:val="00B034BF"/>
    <w:rsid w:val="00B57D9C"/>
    <w:rsid w:val="00B73EEE"/>
    <w:rsid w:val="00B7557E"/>
    <w:rsid w:val="00B962FE"/>
    <w:rsid w:val="00BA27A1"/>
    <w:rsid w:val="00BD2932"/>
    <w:rsid w:val="00BE5392"/>
    <w:rsid w:val="00C02DA2"/>
    <w:rsid w:val="00C1183F"/>
    <w:rsid w:val="00C35147"/>
    <w:rsid w:val="00C538A0"/>
    <w:rsid w:val="00C66D39"/>
    <w:rsid w:val="00C758F1"/>
    <w:rsid w:val="00CA56F1"/>
    <w:rsid w:val="00CA76D0"/>
    <w:rsid w:val="00D0051C"/>
    <w:rsid w:val="00D15B0D"/>
    <w:rsid w:val="00D16738"/>
    <w:rsid w:val="00D36C8A"/>
    <w:rsid w:val="00D519EF"/>
    <w:rsid w:val="00D645AF"/>
    <w:rsid w:val="00D90CC0"/>
    <w:rsid w:val="00D91103"/>
    <w:rsid w:val="00D969AE"/>
    <w:rsid w:val="00DC56E7"/>
    <w:rsid w:val="00DE513F"/>
    <w:rsid w:val="00DF2551"/>
    <w:rsid w:val="00E24F8D"/>
    <w:rsid w:val="00E35395"/>
    <w:rsid w:val="00E54A14"/>
    <w:rsid w:val="00E63619"/>
    <w:rsid w:val="00E80B5B"/>
    <w:rsid w:val="00E8792E"/>
    <w:rsid w:val="00E91815"/>
    <w:rsid w:val="00EB170E"/>
    <w:rsid w:val="00F06765"/>
    <w:rsid w:val="00F1668B"/>
    <w:rsid w:val="00F50E8C"/>
    <w:rsid w:val="00F67B31"/>
    <w:rsid w:val="00FC12BC"/>
    <w:rsid w:val="00FE2CE6"/>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docId w15:val="{0FE4BE53-DFAA-45C4-BCD6-7DC8BECF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 w:type="paragraph" w:styleId="BodyText">
    <w:name w:val="Body Text"/>
    <w:basedOn w:val="Normal"/>
    <w:link w:val="BodyTextChar"/>
    <w:rsid w:val="002A1236"/>
    <w:rPr>
      <w:sz w:val="28"/>
    </w:rPr>
  </w:style>
  <w:style w:type="character" w:customStyle="1" w:styleId="BodyTextChar">
    <w:name w:val="Body Text Char"/>
    <w:basedOn w:val="DefaultParagraphFont"/>
    <w:link w:val="BodyText"/>
    <w:rsid w:val="002A123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2</cp:revision>
  <cp:lastPrinted>2022-06-16T11:35:00Z</cp:lastPrinted>
  <dcterms:created xsi:type="dcterms:W3CDTF">2022-06-16T01:54:00Z</dcterms:created>
  <dcterms:modified xsi:type="dcterms:W3CDTF">2022-06-16T15:32:00Z</dcterms:modified>
</cp:coreProperties>
</file>